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B67" w:rsidRPr="00322673" w:rsidRDefault="00431A8E" w:rsidP="0006710D">
      <w:pPr>
        <w:rPr>
          <w:szCs w:val="21"/>
        </w:rPr>
      </w:pPr>
      <w:bookmarkStart w:id="0" w:name="_GoBack"/>
      <w:bookmarkEnd w:id="0"/>
      <w:r w:rsidRPr="00431A8E">
        <w:rPr>
          <w:rFonts w:hint="eastAsia"/>
          <w:szCs w:val="21"/>
        </w:rPr>
        <w:t>パ</w:t>
      </w:r>
      <w:r w:rsidR="00DC437F">
        <w:rPr>
          <w:rFonts w:hint="eastAsia"/>
          <w:szCs w:val="21"/>
        </w:rPr>
        <w:t>ソコン</w:t>
      </w:r>
      <w:r w:rsidR="0006710D" w:rsidRPr="00322673">
        <w:rPr>
          <w:rFonts w:hint="eastAsia"/>
          <w:szCs w:val="21"/>
        </w:rPr>
        <w:t>市民講座の特徴</w:t>
      </w:r>
    </w:p>
    <w:p w:rsidR="00F92B67" w:rsidRPr="00322673" w:rsidRDefault="00F92B67" w:rsidP="00F92B67">
      <w:pPr>
        <w:rPr>
          <w:rFonts w:ascii="ＭＳ 明朝" w:hAnsi="ＭＳ 明朝"/>
          <w:szCs w:val="21"/>
        </w:rPr>
      </w:pPr>
      <w:r w:rsidRPr="00322673">
        <w:rPr>
          <w:rFonts w:ascii="ＭＳ 明朝" w:hAnsi="ＭＳ 明朝" w:hint="eastAsia"/>
          <w:szCs w:val="21"/>
        </w:rPr>
        <w:t>「パソコン市民講座」の授業は、ビデオ講座です。ビデオの中の指導経験豊かな講師の授業を受けながらパソコンを操作し、わからない所を教室のインストラクターがアドバイスするというスタイルで授業が進みます。一講座は</w:t>
      </w:r>
      <w:r w:rsidRPr="00AD5BDF">
        <w:rPr>
          <w:rFonts w:ascii="ＭＳ 明朝" w:hAnsi="ＭＳ 明朝" w:hint="eastAsia"/>
          <w:szCs w:val="21"/>
        </w:rPr>
        <w:t>45</w:t>
      </w:r>
      <w:r w:rsidRPr="00322673">
        <w:rPr>
          <w:rFonts w:ascii="ＭＳ 明朝" w:hAnsi="ＭＳ 明朝" w:hint="eastAsia"/>
          <w:szCs w:val="21"/>
        </w:rPr>
        <w:t>分から</w:t>
      </w:r>
      <w:r w:rsidRPr="00AD5BDF">
        <w:rPr>
          <w:rFonts w:ascii="ＭＳ 明朝" w:hAnsi="ＭＳ 明朝" w:hint="eastAsia"/>
          <w:szCs w:val="21"/>
        </w:rPr>
        <w:t>50</w:t>
      </w:r>
      <w:r w:rsidRPr="00322673">
        <w:rPr>
          <w:rFonts w:ascii="ＭＳ 明朝" w:hAnsi="ＭＳ 明朝" w:hint="eastAsia"/>
          <w:szCs w:val="21"/>
        </w:rPr>
        <w:t>分ほどで、それに実技用の時間を加え、約60分で終わるように構成されています。</w:t>
      </w:r>
    </w:p>
    <w:p w:rsidR="00F92B67" w:rsidRPr="00322673" w:rsidRDefault="00F92B67" w:rsidP="00F92B67">
      <w:pPr>
        <w:rPr>
          <w:rFonts w:ascii="ＭＳ 明朝" w:hAnsi="ＭＳ 明朝"/>
          <w:szCs w:val="21"/>
        </w:rPr>
      </w:pPr>
      <w:r w:rsidRPr="00322673">
        <w:rPr>
          <w:rFonts w:ascii="ＭＳ 明朝" w:hAnsi="ＭＳ 明朝" w:hint="eastAsia"/>
          <w:szCs w:val="21"/>
        </w:rPr>
        <w:t>一講座で学ぶ内容は、通常2～4程度のテーマであり、決して詰め込みではありません。そのため早く確実にパソコン知識を定着させることができ、初心者に最適な学習方法です。</w:t>
      </w:r>
    </w:p>
    <w:p w:rsidR="00BD24F7" w:rsidRPr="00322673" w:rsidRDefault="00BD24F7" w:rsidP="00F92B67">
      <w:pPr>
        <w:rPr>
          <w:rFonts w:ascii="ＭＳ 明朝" w:hAnsi="ＭＳ 明朝"/>
          <w:szCs w:val="21"/>
        </w:rPr>
      </w:pPr>
      <w:r w:rsidRPr="00322673">
        <w:rPr>
          <w:rFonts w:ascii="ＭＳ 明朝" w:hAnsi="ＭＳ 明朝" w:hint="eastAsia"/>
          <w:szCs w:val="21"/>
        </w:rPr>
        <w:t>OSはWindows</w:t>
      </w:r>
      <w:r w:rsidR="00AD5BDF">
        <w:rPr>
          <w:rFonts w:ascii="ＭＳ 明朝" w:hAnsi="ＭＳ 明朝" w:hint="eastAsia"/>
          <w:szCs w:val="21"/>
        </w:rPr>
        <w:t>8</w:t>
      </w:r>
      <w:r w:rsidRPr="00322673">
        <w:rPr>
          <w:rFonts w:ascii="ＭＳ 明朝" w:hAnsi="ＭＳ 明朝" w:hint="eastAsia"/>
          <w:szCs w:val="21"/>
        </w:rPr>
        <w:t>までサポートしており、どなたでも安心して受講していただけます。</w:t>
      </w:r>
    </w:p>
    <w:p w:rsidR="00E3420C" w:rsidRDefault="00E3420C" w:rsidP="0006710D">
      <w:pPr>
        <w:rPr>
          <w:szCs w:val="21"/>
        </w:rPr>
      </w:pPr>
    </w:p>
    <w:p w:rsidR="00F92B67" w:rsidRPr="00322673" w:rsidRDefault="0006710D" w:rsidP="0006710D">
      <w:pPr>
        <w:rPr>
          <w:szCs w:val="21"/>
        </w:rPr>
      </w:pPr>
      <w:r w:rsidRPr="00322673">
        <w:rPr>
          <w:rFonts w:hint="eastAsia"/>
          <w:szCs w:val="21"/>
        </w:rPr>
        <w:t>完全個別学習</w:t>
      </w:r>
    </w:p>
    <w:p w:rsidR="00F92B67" w:rsidRPr="00322673" w:rsidRDefault="00F92B67" w:rsidP="007264FB">
      <w:pPr>
        <w:rPr>
          <w:rFonts w:ascii="ＭＳ 明朝" w:hAnsi="ＭＳ 明朝"/>
          <w:szCs w:val="21"/>
        </w:rPr>
      </w:pPr>
      <w:r w:rsidRPr="00322673">
        <w:rPr>
          <w:rFonts w:ascii="ＭＳ 明朝" w:hAnsi="ＭＳ 明朝" w:hint="eastAsia"/>
          <w:szCs w:val="21"/>
        </w:rPr>
        <w:t>ビデオの中の講師と一対一で学び、教室のインストラクターに直接質問するという授業スタイルですから、他人の目を気にすることなく、気楽にマイペースでパソコンを勉強することができます。また</w:t>
      </w:r>
      <w:r w:rsidR="00767046" w:rsidRPr="0062782E">
        <w:rPr>
          <w:rFonts w:ascii="ＭＳ 明朝" w:hAnsi="ＭＳ 明朝" w:hint="eastAsia"/>
          <w:szCs w:val="21"/>
        </w:rPr>
        <w:t>プレミア倶楽部</w:t>
      </w:r>
      <w:r w:rsidR="00767046">
        <w:rPr>
          <w:rFonts w:ascii="ＭＳ 明朝" w:hAnsi="ＭＳ 明朝" w:hint="eastAsia"/>
          <w:szCs w:val="21"/>
        </w:rPr>
        <w:t>にご入会の方はＷＥＢサイトを使って</w:t>
      </w:r>
      <w:r w:rsidRPr="00322673">
        <w:rPr>
          <w:rFonts w:ascii="ＭＳ 明朝" w:hAnsi="ＭＳ 明朝" w:hint="eastAsia"/>
          <w:szCs w:val="21"/>
        </w:rPr>
        <w:t>、ご自宅で復習をしていただくことができます。</w:t>
      </w:r>
    </w:p>
    <w:p w:rsidR="00E3420C" w:rsidRDefault="00E3420C" w:rsidP="0006710D">
      <w:pPr>
        <w:rPr>
          <w:szCs w:val="21"/>
        </w:rPr>
      </w:pPr>
    </w:p>
    <w:p w:rsidR="00F92B67" w:rsidRPr="00322673" w:rsidRDefault="0006710D" w:rsidP="0006710D">
      <w:pPr>
        <w:rPr>
          <w:szCs w:val="21"/>
        </w:rPr>
      </w:pPr>
      <w:r w:rsidRPr="00322673">
        <w:rPr>
          <w:rFonts w:hint="eastAsia"/>
          <w:szCs w:val="21"/>
        </w:rPr>
        <w:t>自分のペースで</w:t>
      </w:r>
    </w:p>
    <w:p w:rsidR="00F92B67" w:rsidRPr="00322673" w:rsidRDefault="00F92B67" w:rsidP="00F92B67">
      <w:pPr>
        <w:rPr>
          <w:rFonts w:ascii="ＭＳ 明朝" w:hAnsi="ＭＳ 明朝"/>
          <w:szCs w:val="21"/>
        </w:rPr>
      </w:pPr>
      <w:r w:rsidRPr="00322673">
        <w:rPr>
          <w:rFonts w:ascii="ＭＳ 明朝" w:hAnsi="ＭＳ 明朝" w:hint="eastAsia"/>
          <w:szCs w:val="21"/>
        </w:rPr>
        <w:t>受講曜日、時間帯は自由に設定ができます。一般のパソコン教室と違い、受講生のみなさんがご自分の生活に合わせて授業時間を決めることができます。他のスケジュールも大事にしながら無理なく学ぶことができます。</w:t>
      </w:r>
    </w:p>
    <w:p w:rsidR="00E3420C" w:rsidRDefault="00E3420C" w:rsidP="0006710D">
      <w:pPr>
        <w:rPr>
          <w:szCs w:val="21"/>
        </w:rPr>
      </w:pPr>
    </w:p>
    <w:p w:rsidR="00F92B67" w:rsidRPr="00322673" w:rsidRDefault="0006710D" w:rsidP="0006710D">
      <w:pPr>
        <w:rPr>
          <w:szCs w:val="21"/>
        </w:rPr>
      </w:pPr>
      <w:r w:rsidRPr="00322673">
        <w:rPr>
          <w:rFonts w:hint="eastAsia"/>
          <w:szCs w:val="21"/>
        </w:rPr>
        <w:t>驚きの低価格</w:t>
      </w:r>
    </w:p>
    <w:p w:rsidR="00DA4C23" w:rsidRDefault="00F92B67" w:rsidP="00DA4C23">
      <w:pPr>
        <w:rPr>
          <w:rFonts w:ascii="ＭＳ 明朝" w:hAnsi="ＭＳ 明朝"/>
          <w:szCs w:val="21"/>
        </w:rPr>
      </w:pPr>
      <w:r w:rsidRPr="00322673">
        <w:rPr>
          <w:rFonts w:ascii="ＭＳ 明朝" w:hAnsi="ＭＳ 明朝" w:hint="eastAsia"/>
          <w:szCs w:val="21"/>
        </w:rPr>
        <w:t>市民講座の名にふさわしく</w:t>
      </w:r>
      <w:r w:rsidR="007A2DB6">
        <w:rPr>
          <w:rFonts w:ascii="ＭＳ 明朝" w:hAnsi="ＭＳ 明朝" w:hint="eastAsia"/>
          <w:szCs w:val="21"/>
        </w:rPr>
        <w:t>、</w:t>
      </w:r>
      <w:r w:rsidRPr="00322673">
        <w:rPr>
          <w:rFonts w:ascii="ＭＳ 明朝" w:hAnsi="ＭＳ 明朝" w:hint="eastAsia"/>
          <w:szCs w:val="21"/>
        </w:rPr>
        <w:t>どなたにでも気軽に受講していただける価格を実現しています</w:t>
      </w:r>
      <w:r w:rsidR="007A2DB6">
        <w:rPr>
          <w:rFonts w:ascii="ＭＳ 明朝" w:hAnsi="ＭＳ 明朝" w:hint="eastAsia"/>
          <w:szCs w:val="21"/>
        </w:rPr>
        <w:t>。</w:t>
      </w:r>
      <w:r w:rsidR="00AD5BDF">
        <w:rPr>
          <w:rFonts w:ascii="ＭＳ 明朝" w:hAnsi="ＭＳ 明朝" w:hint="eastAsia"/>
          <w:szCs w:val="21"/>
        </w:rPr>
        <w:t>支払い方法もお得なパスポート制でしっかりと学んで</w:t>
      </w:r>
      <w:r w:rsidR="00835FF6">
        <w:rPr>
          <w:rFonts w:ascii="ＭＳ 明朝" w:hAnsi="ＭＳ 明朝" w:hint="eastAsia"/>
          <w:szCs w:val="21"/>
        </w:rPr>
        <w:t>いただけます。</w:t>
      </w:r>
    </w:p>
    <w:p w:rsidR="00E3420C" w:rsidRDefault="00E3420C" w:rsidP="00DA4C23">
      <w:pPr>
        <w:rPr>
          <w:rFonts w:ascii="ＭＳ 明朝" w:hAnsi="ＭＳ 明朝"/>
          <w:szCs w:val="21"/>
        </w:rPr>
      </w:pPr>
    </w:p>
    <w:p w:rsidR="00E3420C" w:rsidRPr="00E3420C" w:rsidRDefault="00E3420C" w:rsidP="00DA4C23">
      <w:pPr>
        <w:rPr>
          <w:rFonts w:ascii="ＭＳ 明朝" w:hAnsi="ＭＳ 明朝"/>
          <w:szCs w:val="21"/>
          <w:u w:val="single"/>
        </w:rPr>
      </w:pPr>
      <w:r w:rsidRPr="00E3420C">
        <w:rPr>
          <w:rFonts w:ascii="ＭＳ 明朝" w:hAnsi="ＭＳ 明朝" w:hint="eastAsia"/>
          <w:szCs w:val="21"/>
          <w:u w:val="single"/>
        </w:rPr>
        <w:t xml:space="preserve">氏名　　　　　　　　　　　　　　　</w:t>
      </w:r>
    </w:p>
    <w:sectPr w:rsidR="00E3420C" w:rsidRPr="00E3420C" w:rsidSect="00AD5BD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15A" w:rsidRDefault="0079515A" w:rsidP="00307A96">
      <w:r>
        <w:separator/>
      </w:r>
    </w:p>
  </w:endnote>
  <w:endnote w:type="continuationSeparator" w:id="0">
    <w:p w:rsidR="0079515A" w:rsidRDefault="0079515A" w:rsidP="00307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15A" w:rsidRDefault="0079515A" w:rsidP="00307A96">
      <w:r>
        <w:separator/>
      </w:r>
    </w:p>
  </w:footnote>
  <w:footnote w:type="continuationSeparator" w:id="0">
    <w:p w:rsidR="0079515A" w:rsidRDefault="0079515A" w:rsidP="00307A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B67"/>
    <w:rsid w:val="0006710D"/>
    <w:rsid w:val="00254D03"/>
    <w:rsid w:val="002906BC"/>
    <w:rsid w:val="002B6513"/>
    <w:rsid w:val="00307A96"/>
    <w:rsid w:val="00322673"/>
    <w:rsid w:val="00431A8E"/>
    <w:rsid w:val="00603F11"/>
    <w:rsid w:val="0062782E"/>
    <w:rsid w:val="00663E25"/>
    <w:rsid w:val="007264FB"/>
    <w:rsid w:val="00767046"/>
    <w:rsid w:val="0079515A"/>
    <w:rsid w:val="007A2DB6"/>
    <w:rsid w:val="00835FF6"/>
    <w:rsid w:val="008E23AF"/>
    <w:rsid w:val="00AC5CFA"/>
    <w:rsid w:val="00AD5BDF"/>
    <w:rsid w:val="00B571E8"/>
    <w:rsid w:val="00BD24F7"/>
    <w:rsid w:val="00D15278"/>
    <w:rsid w:val="00DA4C23"/>
    <w:rsid w:val="00DC437F"/>
    <w:rsid w:val="00E3420C"/>
    <w:rsid w:val="00F13A87"/>
    <w:rsid w:val="00F92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F4A62A0-BFFA-4772-A4CC-5929D30D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B67"/>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F92B67"/>
    <w:pPr>
      <w:keepNext/>
      <w:outlineLvl w:val="0"/>
    </w:pPr>
    <w:rPr>
      <w:rFonts w:asciiTheme="majorHAnsi" w:eastAsiaTheme="majorEastAsia" w:hAnsiTheme="majorHAnsi" w:cstheme="majorBidi"/>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92B67"/>
    <w:rPr>
      <w:rFonts w:asciiTheme="majorHAnsi" w:eastAsiaTheme="majorEastAsia" w:hAnsiTheme="majorHAnsi" w:cstheme="majorBidi"/>
      <w:sz w:val="24"/>
      <w:szCs w:val="24"/>
    </w:rPr>
  </w:style>
  <w:style w:type="paragraph" w:customStyle="1" w:styleId="11">
    <w:name w:val="スタイル1"/>
    <w:basedOn w:val="1"/>
    <w:link w:val="12"/>
    <w:qFormat/>
    <w:rsid w:val="00F92B67"/>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tyle>
  <w:style w:type="paragraph" w:styleId="a3">
    <w:name w:val="header"/>
    <w:basedOn w:val="a"/>
    <w:link w:val="a4"/>
    <w:uiPriority w:val="99"/>
    <w:unhideWhenUsed/>
    <w:rsid w:val="00307A96"/>
    <w:pPr>
      <w:tabs>
        <w:tab w:val="center" w:pos="4252"/>
        <w:tab w:val="right" w:pos="8504"/>
      </w:tabs>
      <w:snapToGrid w:val="0"/>
    </w:pPr>
  </w:style>
  <w:style w:type="character" w:customStyle="1" w:styleId="12">
    <w:name w:val="スタイル1 (文字)"/>
    <w:basedOn w:val="10"/>
    <w:link w:val="11"/>
    <w:rsid w:val="00F92B67"/>
    <w:rPr>
      <w:rFonts w:asciiTheme="majorHAnsi" w:eastAsiaTheme="majorEastAsia" w:hAnsiTheme="majorHAnsi" w:cstheme="majorBid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tyle>
  <w:style w:type="character" w:customStyle="1" w:styleId="a4">
    <w:name w:val="ヘッダー (文字)"/>
    <w:basedOn w:val="a0"/>
    <w:link w:val="a3"/>
    <w:uiPriority w:val="99"/>
    <w:rsid w:val="00307A96"/>
    <w:rPr>
      <w:rFonts w:ascii="Century" w:eastAsia="ＭＳ 明朝" w:hAnsi="Century" w:cs="Times New Roman"/>
      <w:szCs w:val="24"/>
    </w:rPr>
  </w:style>
  <w:style w:type="paragraph" w:styleId="a5">
    <w:name w:val="footer"/>
    <w:basedOn w:val="a"/>
    <w:link w:val="a6"/>
    <w:uiPriority w:val="99"/>
    <w:unhideWhenUsed/>
    <w:rsid w:val="00307A96"/>
    <w:pPr>
      <w:tabs>
        <w:tab w:val="center" w:pos="4252"/>
        <w:tab w:val="right" w:pos="8504"/>
      </w:tabs>
      <w:snapToGrid w:val="0"/>
    </w:pPr>
  </w:style>
  <w:style w:type="character" w:customStyle="1" w:styleId="a6">
    <w:name w:val="フッター (文字)"/>
    <w:basedOn w:val="a0"/>
    <w:link w:val="a5"/>
    <w:uiPriority w:val="99"/>
    <w:rsid w:val="00307A9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日本パソコン普及協会</dc:creator>
  <cp:lastModifiedBy>鎌田さとし</cp:lastModifiedBy>
  <cp:revision>6</cp:revision>
  <dcterms:created xsi:type="dcterms:W3CDTF">2013-09-09T15:17:00Z</dcterms:created>
  <dcterms:modified xsi:type="dcterms:W3CDTF">2013-09-09T17:41:00Z</dcterms:modified>
</cp:coreProperties>
</file>