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316" w:rsidRDefault="00E53F3B" w:rsidP="00296316">
      <w:pPr>
        <w:jc w:val="right"/>
      </w:pPr>
      <w:r>
        <w:rPr>
          <w:rFonts w:hint="eastAsia"/>
        </w:rPr>
        <w:t>平成</w:t>
      </w:r>
      <w:r w:rsidR="00E55775">
        <w:rPr>
          <w:rFonts w:hint="eastAsia"/>
        </w:rPr>
        <w:t>24</w:t>
      </w:r>
      <w:r>
        <w:rPr>
          <w:rFonts w:hint="eastAsia"/>
        </w:rPr>
        <w:t>年</w:t>
      </w:r>
      <w:r w:rsidR="00E55775"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13</w:t>
      </w:r>
      <w:r w:rsidR="00296316">
        <w:rPr>
          <w:rFonts w:hint="eastAsia"/>
        </w:rPr>
        <w:t>日</w:t>
      </w:r>
    </w:p>
    <w:p w:rsidR="00296316" w:rsidRDefault="00296316" w:rsidP="00296316">
      <w:pPr>
        <w:ind w:firstLineChars="100" w:firstLine="210"/>
      </w:pPr>
      <w:r>
        <w:rPr>
          <w:rFonts w:hint="eastAsia"/>
        </w:rPr>
        <w:t>販売宣伝部長　殿</w:t>
      </w:r>
    </w:p>
    <w:p w:rsidR="00296316" w:rsidRDefault="00296316" w:rsidP="00296316"/>
    <w:p w:rsidR="00296316" w:rsidRDefault="00296316" w:rsidP="00296316">
      <w:pPr>
        <w:jc w:val="right"/>
      </w:pPr>
      <w:r>
        <w:rPr>
          <w:rFonts w:hint="eastAsia"/>
        </w:rPr>
        <w:t>販売宣伝部企画課　市民　一郎</w:t>
      </w:r>
    </w:p>
    <w:p w:rsidR="00296316" w:rsidRPr="00296316" w:rsidRDefault="00296316" w:rsidP="00296316"/>
    <w:p w:rsidR="00296316" w:rsidRPr="00296316" w:rsidRDefault="00296316" w:rsidP="00296316">
      <w:pPr>
        <w:jc w:val="center"/>
        <w:rPr>
          <w:sz w:val="40"/>
          <w:szCs w:val="40"/>
        </w:rPr>
      </w:pPr>
      <w:r w:rsidRPr="00296316">
        <w:rPr>
          <w:rFonts w:hint="eastAsia"/>
          <w:sz w:val="40"/>
          <w:szCs w:val="40"/>
        </w:rPr>
        <w:t>新製品宣伝ビデオ作成計画書</w:t>
      </w:r>
    </w:p>
    <w:p w:rsidR="00296316" w:rsidRDefault="00296316" w:rsidP="00296316">
      <w:bookmarkStart w:id="0" w:name="_GoBack"/>
      <w:bookmarkEnd w:id="0"/>
    </w:p>
    <w:p w:rsidR="00296316" w:rsidRDefault="00296316" w:rsidP="00296316">
      <w:r>
        <w:rPr>
          <w:rFonts w:hint="eastAsia"/>
        </w:rPr>
        <w:t>１．</w:t>
      </w:r>
      <w:r w:rsidRPr="00296316">
        <w:rPr>
          <w:rFonts w:hint="eastAsia"/>
          <w:spacing w:val="210"/>
          <w:kern w:val="0"/>
          <w:fitText w:val="840" w:id="-1153159168"/>
        </w:rPr>
        <w:t>主</w:t>
      </w:r>
      <w:r w:rsidRPr="00296316">
        <w:rPr>
          <w:rFonts w:hint="eastAsia"/>
          <w:kern w:val="0"/>
          <w:fitText w:val="840" w:id="-1153159168"/>
        </w:rPr>
        <w:t>旨</w:t>
      </w:r>
    </w:p>
    <w:p w:rsidR="00296316" w:rsidRDefault="00296316" w:rsidP="00296316">
      <w:pPr>
        <w:ind w:leftChars="200" w:left="420" w:firstLineChars="100" w:firstLine="210"/>
      </w:pPr>
      <w:r>
        <w:rPr>
          <w:rFonts w:hint="eastAsia"/>
        </w:rPr>
        <w:t>先日実施した</w:t>
      </w:r>
      <w:r w:rsidR="0079271C">
        <w:rPr>
          <w:rFonts w:hint="eastAsia"/>
        </w:rPr>
        <w:t>アンケート</w:t>
      </w:r>
      <w:r>
        <w:rPr>
          <w:rFonts w:hint="eastAsia"/>
        </w:rPr>
        <w:t>調査で、</w:t>
      </w:r>
      <w:r w:rsidR="0079271C">
        <w:rPr>
          <w:rFonts w:hint="eastAsia"/>
        </w:rPr>
        <w:t>新製品を</w:t>
      </w:r>
      <w:r>
        <w:rPr>
          <w:rFonts w:hint="eastAsia"/>
        </w:rPr>
        <w:t>購入した人の大多数がその</w:t>
      </w:r>
      <w:r w:rsidR="0079271C">
        <w:rPr>
          <w:rFonts w:hint="eastAsia"/>
        </w:rPr>
        <w:t>製品</w:t>
      </w:r>
      <w:r>
        <w:rPr>
          <w:rFonts w:hint="eastAsia"/>
        </w:rPr>
        <w:t>に含まれる成分や</w:t>
      </w:r>
      <w:r w:rsidR="0079271C">
        <w:rPr>
          <w:rFonts w:hint="eastAsia"/>
        </w:rPr>
        <w:t>効能</w:t>
      </w:r>
      <w:r>
        <w:rPr>
          <w:rFonts w:hint="eastAsia"/>
        </w:rPr>
        <w:t>などについての知識を得たいと希望しているという結果が出た。</w:t>
      </w:r>
    </w:p>
    <w:p w:rsidR="00296316" w:rsidRDefault="00296316" w:rsidP="00296316">
      <w:pPr>
        <w:ind w:leftChars="200" w:left="420" w:firstLineChars="100" w:firstLine="210"/>
      </w:pPr>
      <w:r>
        <w:rPr>
          <w:rFonts w:hint="eastAsia"/>
        </w:rPr>
        <w:t>そこで、今回当社から</w:t>
      </w:r>
      <w:r w:rsidR="0079271C">
        <w:rPr>
          <w:rFonts w:hint="eastAsia"/>
        </w:rPr>
        <w:t>新製品</w:t>
      </w:r>
      <w:r>
        <w:rPr>
          <w:rFonts w:hint="eastAsia"/>
        </w:rPr>
        <w:t>を発売するにあたり、その効果や使い方、内容などを説明したビデオテープを作成し、</w:t>
      </w:r>
      <w:r w:rsidR="0079271C">
        <w:rPr>
          <w:rFonts w:hint="eastAsia"/>
        </w:rPr>
        <w:t>販売店</w:t>
      </w:r>
      <w:r>
        <w:rPr>
          <w:rFonts w:hint="eastAsia"/>
        </w:rPr>
        <w:t>に設置のうえ希望者に貸し出して見てもらうという計画を立てた。</w:t>
      </w:r>
    </w:p>
    <w:p w:rsidR="00296316" w:rsidRDefault="00296316" w:rsidP="00296316"/>
    <w:p w:rsidR="00296316" w:rsidRDefault="00296316" w:rsidP="00296316">
      <w:r>
        <w:rPr>
          <w:rFonts w:hint="eastAsia"/>
        </w:rPr>
        <w:t>２．</w:t>
      </w:r>
      <w:r w:rsidRPr="00296316">
        <w:rPr>
          <w:rFonts w:hint="eastAsia"/>
          <w:spacing w:val="210"/>
          <w:kern w:val="0"/>
          <w:fitText w:val="840" w:id="-1153159167"/>
        </w:rPr>
        <w:t>内</w:t>
      </w:r>
      <w:r w:rsidRPr="00296316">
        <w:rPr>
          <w:rFonts w:hint="eastAsia"/>
          <w:kern w:val="0"/>
          <w:fitText w:val="840" w:id="-1153159167"/>
        </w:rPr>
        <w:t>容</w:t>
      </w:r>
    </w:p>
    <w:p w:rsidR="00296316" w:rsidRDefault="00E53F3B" w:rsidP="00296316">
      <w:pPr>
        <w:ind w:leftChars="200" w:left="420" w:firstLineChars="100" w:firstLine="210"/>
      </w:pPr>
      <w:r>
        <w:rPr>
          <w:rFonts w:hint="eastAsia"/>
        </w:rPr>
        <w:t>ビデオテープの時間は約</w:t>
      </w:r>
      <w:r>
        <w:rPr>
          <w:rFonts w:hint="eastAsia"/>
        </w:rPr>
        <w:t>15</w:t>
      </w:r>
      <w:r>
        <w:rPr>
          <w:rFonts w:hint="eastAsia"/>
        </w:rPr>
        <w:t>分間で内容は次の</w:t>
      </w:r>
      <w:r>
        <w:rPr>
          <w:rFonts w:hint="eastAsia"/>
        </w:rPr>
        <w:t>3</w:t>
      </w:r>
      <w:r w:rsidR="00296316">
        <w:rPr>
          <w:rFonts w:hint="eastAsia"/>
        </w:rPr>
        <w:t>点。</w:t>
      </w:r>
    </w:p>
    <w:p w:rsidR="00296316" w:rsidRDefault="0079271C" w:rsidP="0079271C">
      <w:pPr>
        <w:ind w:leftChars="200" w:left="420" w:firstLineChars="100" w:firstLine="210"/>
      </w:pPr>
      <w:r>
        <w:rPr>
          <w:rFonts w:hint="eastAsia"/>
        </w:rPr>
        <w:t>①新製品</w:t>
      </w:r>
      <w:r w:rsidR="00296316">
        <w:rPr>
          <w:rFonts w:hint="eastAsia"/>
        </w:rPr>
        <w:t>の</w:t>
      </w:r>
      <w:r>
        <w:rPr>
          <w:rFonts w:hint="eastAsia"/>
        </w:rPr>
        <w:t>動作</w:t>
      </w:r>
      <w:r w:rsidR="00296316">
        <w:rPr>
          <w:rFonts w:hint="eastAsia"/>
        </w:rPr>
        <w:t>と効き目</w:t>
      </w:r>
    </w:p>
    <w:p w:rsidR="00296316" w:rsidRDefault="00296316" w:rsidP="00296316">
      <w:pPr>
        <w:ind w:leftChars="200" w:left="420" w:firstLineChars="100" w:firstLine="210"/>
      </w:pPr>
      <w:r>
        <w:rPr>
          <w:rFonts w:hint="eastAsia"/>
        </w:rPr>
        <w:t>②</w:t>
      </w:r>
      <w:r w:rsidR="0079271C">
        <w:rPr>
          <w:rFonts w:hint="eastAsia"/>
        </w:rPr>
        <w:t>新製品</w:t>
      </w:r>
      <w:r>
        <w:rPr>
          <w:rFonts w:hint="eastAsia"/>
        </w:rPr>
        <w:t>の役割</w:t>
      </w:r>
    </w:p>
    <w:p w:rsidR="00296316" w:rsidRDefault="00296316" w:rsidP="00296316">
      <w:pPr>
        <w:ind w:leftChars="200" w:left="420" w:firstLineChars="100" w:firstLine="210"/>
      </w:pPr>
      <w:r>
        <w:rPr>
          <w:rFonts w:hint="eastAsia"/>
        </w:rPr>
        <w:t>③</w:t>
      </w:r>
      <w:r w:rsidR="0079271C">
        <w:rPr>
          <w:rFonts w:hint="eastAsia"/>
        </w:rPr>
        <w:t>新製品</w:t>
      </w:r>
      <w:r>
        <w:rPr>
          <w:rFonts w:hint="eastAsia"/>
        </w:rPr>
        <w:t>の種類</w:t>
      </w:r>
      <w:r w:rsidR="0079271C">
        <w:rPr>
          <w:rFonts w:hint="eastAsia"/>
        </w:rPr>
        <w:t>、バリエーション</w:t>
      </w:r>
    </w:p>
    <w:p w:rsidR="00296316" w:rsidRDefault="00296316" w:rsidP="00296316"/>
    <w:p w:rsidR="00296316" w:rsidRDefault="00E53F3B" w:rsidP="00296316">
      <w:r>
        <w:rPr>
          <w:rFonts w:hint="eastAsia"/>
        </w:rPr>
        <w:t>３．作成期間　　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日（水）～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9</w:t>
      </w:r>
      <w:r w:rsidR="00296316">
        <w:rPr>
          <w:rFonts w:hint="eastAsia"/>
        </w:rPr>
        <w:t>日（火）</w:t>
      </w:r>
    </w:p>
    <w:p w:rsidR="00296316" w:rsidRPr="00296316" w:rsidRDefault="00296316" w:rsidP="00296316"/>
    <w:p w:rsidR="00296316" w:rsidRDefault="00296316" w:rsidP="00296316">
      <w:r>
        <w:rPr>
          <w:rFonts w:hint="eastAsia"/>
        </w:rPr>
        <w:t>４．作成日程</w:t>
      </w:r>
    </w:p>
    <w:p w:rsidR="005F5E96" w:rsidRDefault="00296316" w:rsidP="00296316">
      <w:pPr>
        <w:ind w:leftChars="200" w:left="420" w:firstLineChars="100" w:firstLine="210"/>
      </w:pPr>
      <w:r>
        <w:rPr>
          <w:rFonts w:hint="eastAsia"/>
        </w:rPr>
        <w:t>配布までの日程については次のとおり。</w:t>
      </w:r>
    </w:p>
    <w:p w:rsidR="00296316" w:rsidRDefault="00296316" w:rsidP="00296316">
      <w:pPr>
        <w:ind w:leftChars="200" w:left="420" w:firstLineChars="100" w:firstLine="210"/>
      </w:pPr>
    </w:p>
    <w:tbl>
      <w:tblPr>
        <w:tblW w:w="0" w:type="auto"/>
        <w:jc w:val="center"/>
        <w:tblInd w:w="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4"/>
        <w:gridCol w:w="737"/>
        <w:gridCol w:w="1644"/>
        <w:gridCol w:w="737"/>
        <w:gridCol w:w="1644"/>
        <w:gridCol w:w="737"/>
        <w:gridCol w:w="1644"/>
      </w:tblGrid>
      <w:tr w:rsidR="00296316" w:rsidTr="00296316">
        <w:trPr>
          <w:trHeight w:hRule="exact" w:val="1100"/>
          <w:jc w:val="center"/>
        </w:trPr>
        <w:tc>
          <w:tcPr>
            <w:tcW w:w="1644" w:type="dxa"/>
            <w:tcBorders>
              <w:bottom w:val="dotted" w:sz="4" w:space="0" w:color="auto"/>
            </w:tcBorders>
            <w:vAlign w:val="center"/>
          </w:tcPr>
          <w:p w:rsidR="00296316" w:rsidRDefault="00E53F3B" w:rsidP="00810E03">
            <w:pPr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 w:rsidR="00296316">
              <w:rPr>
                <w:rFonts w:hint="eastAsia"/>
              </w:rPr>
              <w:t>週間）</w:t>
            </w:r>
          </w:p>
          <w:p w:rsidR="00296316" w:rsidRDefault="00296316" w:rsidP="00810E03">
            <w:pPr>
              <w:jc w:val="center"/>
            </w:pPr>
            <w:r>
              <w:rPr>
                <w:rFonts w:hint="eastAsia"/>
              </w:rPr>
              <w:t>台本の作成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center"/>
          </w:tcPr>
          <w:p w:rsidR="00296316" w:rsidRDefault="00296316" w:rsidP="00296316">
            <w:pPr>
              <w:jc w:val="center"/>
            </w:pPr>
            <w:r>
              <w:rPr>
                <w:rFonts w:hint="eastAsia"/>
              </w:rPr>
              <w:t>→→</w:t>
            </w:r>
          </w:p>
        </w:tc>
        <w:tc>
          <w:tcPr>
            <w:tcW w:w="1644" w:type="dxa"/>
            <w:tcBorders>
              <w:bottom w:val="dotted" w:sz="4" w:space="0" w:color="auto"/>
            </w:tcBorders>
            <w:vAlign w:val="center"/>
          </w:tcPr>
          <w:p w:rsidR="00296316" w:rsidRDefault="00E53F3B" w:rsidP="00810E03">
            <w:pPr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 w:rsidR="00296316">
              <w:rPr>
                <w:rFonts w:hint="eastAsia"/>
              </w:rPr>
              <w:t>週間）</w:t>
            </w:r>
          </w:p>
          <w:p w:rsidR="00296316" w:rsidRDefault="00296316" w:rsidP="00810E03">
            <w:pPr>
              <w:jc w:val="center"/>
            </w:pPr>
            <w:r>
              <w:rPr>
                <w:rFonts w:hint="eastAsia"/>
              </w:rPr>
              <w:t>作成の準備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center"/>
          </w:tcPr>
          <w:p w:rsidR="00296316" w:rsidRDefault="00296316" w:rsidP="00296316">
            <w:pPr>
              <w:jc w:val="center"/>
            </w:pPr>
            <w:r>
              <w:rPr>
                <w:rFonts w:hint="eastAsia"/>
              </w:rPr>
              <w:t>→→</w:t>
            </w:r>
          </w:p>
        </w:tc>
        <w:tc>
          <w:tcPr>
            <w:tcW w:w="1644" w:type="dxa"/>
            <w:tcBorders>
              <w:bottom w:val="dotted" w:sz="4" w:space="0" w:color="auto"/>
            </w:tcBorders>
            <w:vAlign w:val="center"/>
          </w:tcPr>
          <w:p w:rsidR="00296316" w:rsidRDefault="00E53F3B" w:rsidP="00810E03">
            <w:pPr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 w:rsidR="00296316">
              <w:rPr>
                <w:rFonts w:hint="eastAsia"/>
              </w:rPr>
              <w:t>週間）</w:t>
            </w:r>
          </w:p>
          <w:p w:rsidR="00296316" w:rsidRDefault="00296316" w:rsidP="00810E03">
            <w:pPr>
              <w:jc w:val="center"/>
            </w:pPr>
            <w:r>
              <w:rPr>
                <w:rFonts w:hint="eastAsia"/>
              </w:rPr>
              <w:t>ビデオ撮り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center"/>
          </w:tcPr>
          <w:p w:rsidR="00296316" w:rsidRDefault="00296316" w:rsidP="00296316">
            <w:pPr>
              <w:jc w:val="center"/>
            </w:pPr>
            <w:r>
              <w:rPr>
                <w:rFonts w:hint="eastAsia"/>
              </w:rPr>
              <w:t>→→</w:t>
            </w:r>
          </w:p>
        </w:tc>
        <w:tc>
          <w:tcPr>
            <w:tcW w:w="1644" w:type="dxa"/>
            <w:tcBorders>
              <w:bottom w:val="dotted" w:sz="4" w:space="0" w:color="auto"/>
            </w:tcBorders>
            <w:vAlign w:val="center"/>
          </w:tcPr>
          <w:p w:rsidR="00296316" w:rsidRDefault="00E53F3B" w:rsidP="00810E03">
            <w:pPr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週間）</w:t>
            </w:r>
          </w:p>
          <w:p w:rsidR="00296316" w:rsidRDefault="00296316" w:rsidP="00810E03">
            <w:pPr>
              <w:jc w:val="center"/>
            </w:pPr>
            <w:r>
              <w:rPr>
                <w:rFonts w:hint="eastAsia"/>
              </w:rPr>
              <w:t>製作と配布</w:t>
            </w:r>
          </w:p>
        </w:tc>
      </w:tr>
      <w:tr w:rsidR="00296316" w:rsidTr="00296316">
        <w:trPr>
          <w:trHeight w:hRule="exact" w:val="1100"/>
          <w:jc w:val="center"/>
        </w:trPr>
        <w:tc>
          <w:tcPr>
            <w:tcW w:w="1644" w:type="dxa"/>
            <w:tcBorders>
              <w:top w:val="dotted" w:sz="4" w:space="0" w:color="auto"/>
            </w:tcBorders>
            <w:vAlign w:val="center"/>
          </w:tcPr>
          <w:p w:rsidR="00296316" w:rsidRDefault="00E53F3B" w:rsidP="00E53F3B">
            <w:pPr>
              <w:ind w:left="420" w:hangingChars="200" w:hanging="420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6</w:t>
            </w:r>
            <w:r w:rsidR="00296316">
              <w:rPr>
                <w:rFonts w:hint="eastAsia"/>
              </w:rPr>
              <w:t>日</w:t>
            </w:r>
            <w:r w:rsidR="00296316">
              <w:br/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19</w:t>
            </w:r>
            <w:r w:rsidR="00296316">
              <w:rPr>
                <w:rFonts w:hint="eastAsia"/>
              </w:rPr>
              <w:t>日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center"/>
          </w:tcPr>
          <w:p w:rsidR="00296316" w:rsidRDefault="00296316" w:rsidP="00810E03"/>
        </w:tc>
        <w:tc>
          <w:tcPr>
            <w:tcW w:w="1644" w:type="dxa"/>
            <w:tcBorders>
              <w:top w:val="dotted" w:sz="4" w:space="0" w:color="auto"/>
            </w:tcBorders>
            <w:vAlign w:val="center"/>
          </w:tcPr>
          <w:p w:rsidR="00296316" w:rsidRDefault="00E53F3B" w:rsidP="00296316">
            <w:pPr>
              <w:ind w:left="420" w:hangingChars="200" w:hanging="420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20</w:t>
            </w:r>
            <w:r w:rsidR="00296316">
              <w:rPr>
                <w:rFonts w:hint="eastAsia"/>
              </w:rPr>
              <w:t>日</w:t>
            </w:r>
            <w:r w:rsidR="00296316">
              <w:br/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26</w:t>
            </w:r>
            <w:r w:rsidR="00296316">
              <w:rPr>
                <w:rFonts w:hint="eastAsia"/>
              </w:rPr>
              <w:t>日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center"/>
          </w:tcPr>
          <w:p w:rsidR="00296316" w:rsidRDefault="00296316" w:rsidP="00810E03"/>
        </w:tc>
        <w:tc>
          <w:tcPr>
            <w:tcW w:w="1644" w:type="dxa"/>
            <w:tcBorders>
              <w:top w:val="dotted" w:sz="4" w:space="0" w:color="auto"/>
            </w:tcBorders>
            <w:vAlign w:val="center"/>
          </w:tcPr>
          <w:p w:rsidR="00296316" w:rsidRDefault="00E53F3B" w:rsidP="00296316">
            <w:pPr>
              <w:ind w:left="420" w:hangingChars="200" w:hanging="420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27</w:t>
            </w:r>
            <w:r w:rsidR="00296316">
              <w:rPr>
                <w:rFonts w:hint="eastAsia"/>
              </w:rPr>
              <w:t>日</w:t>
            </w:r>
            <w:r w:rsidR="00296316">
              <w:br/>
            </w:r>
            <w:r w:rsidR="00296316">
              <w:rPr>
                <w:rFonts w:hint="eastAsia"/>
              </w:rPr>
              <w:t>～</w:t>
            </w:r>
            <w:r>
              <w:rPr>
                <w:rFonts w:hint="eastAsia"/>
                <w:sz w:val="20"/>
                <w:szCs w:val="20"/>
              </w:rPr>
              <w:t>4</w:t>
            </w:r>
            <w:r>
              <w:rPr>
                <w:rFonts w:hint="eastAsia"/>
                <w:sz w:val="20"/>
                <w:szCs w:val="20"/>
              </w:rPr>
              <w:t>月</w:t>
            </w:r>
            <w:r>
              <w:rPr>
                <w:rFonts w:hint="eastAsia"/>
                <w:sz w:val="20"/>
                <w:szCs w:val="20"/>
              </w:rPr>
              <w:t>2</w:t>
            </w:r>
            <w:r w:rsidR="00296316" w:rsidRPr="00296316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center"/>
          </w:tcPr>
          <w:p w:rsidR="00296316" w:rsidRDefault="00296316" w:rsidP="00810E03"/>
        </w:tc>
        <w:tc>
          <w:tcPr>
            <w:tcW w:w="1644" w:type="dxa"/>
            <w:tcBorders>
              <w:top w:val="dotted" w:sz="4" w:space="0" w:color="auto"/>
            </w:tcBorders>
            <w:vAlign w:val="center"/>
          </w:tcPr>
          <w:p w:rsidR="00296316" w:rsidRDefault="00E53F3B" w:rsidP="00E53F3B">
            <w:pPr>
              <w:ind w:left="420" w:hangingChars="200" w:hanging="420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3</w:t>
            </w:r>
            <w:r w:rsidR="00296316">
              <w:rPr>
                <w:rFonts w:hint="eastAsia"/>
              </w:rPr>
              <w:t>日</w:t>
            </w:r>
            <w:r w:rsidR="00296316">
              <w:br/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9</w:t>
            </w:r>
            <w:r w:rsidR="00296316">
              <w:rPr>
                <w:rFonts w:hint="eastAsia"/>
              </w:rPr>
              <w:t>日</w:t>
            </w:r>
          </w:p>
        </w:tc>
      </w:tr>
    </w:tbl>
    <w:p w:rsidR="00296316" w:rsidRDefault="00296316" w:rsidP="00296316">
      <w:pPr>
        <w:ind w:leftChars="200" w:left="420" w:firstLineChars="100" w:firstLine="210"/>
      </w:pPr>
    </w:p>
    <w:p w:rsidR="00296316" w:rsidRDefault="00296316" w:rsidP="00296316">
      <w:pPr>
        <w:ind w:leftChars="200" w:left="420" w:firstLineChars="100" w:firstLine="210"/>
        <w:jc w:val="right"/>
      </w:pPr>
      <w:r>
        <w:rPr>
          <w:rFonts w:hint="eastAsia"/>
        </w:rPr>
        <w:t>以　上</w:t>
      </w:r>
    </w:p>
    <w:sectPr w:rsidR="00296316" w:rsidSect="004F626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91B6B"/>
    <w:multiLevelType w:val="hybridMultilevel"/>
    <w:tmpl w:val="546081FE"/>
    <w:lvl w:ilvl="0" w:tplc="8C7015A2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">
    <w:nsid w:val="46992AC7"/>
    <w:multiLevelType w:val="hybridMultilevel"/>
    <w:tmpl w:val="269CB1AE"/>
    <w:lvl w:ilvl="0" w:tplc="BB52CA4A">
      <w:start w:val="1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2">
    <w:nsid w:val="52E313A1"/>
    <w:multiLevelType w:val="hybridMultilevel"/>
    <w:tmpl w:val="069C0CE0"/>
    <w:lvl w:ilvl="0" w:tplc="8E06DF82">
      <w:start w:val="1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316"/>
    <w:rsid w:val="00296316"/>
    <w:rsid w:val="002A7A44"/>
    <w:rsid w:val="002F5553"/>
    <w:rsid w:val="003D23C5"/>
    <w:rsid w:val="004F6263"/>
    <w:rsid w:val="00645C84"/>
    <w:rsid w:val="0079271C"/>
    <w:rsid w:val="00E53F3B"/>
    <w:rsid w:val="00E55775"/>
    <w:rsid w:val="00EC5A83"/>
    <w:rsid w:val="00F6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71C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71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パソコン市民講座</dc:creator>
  <cp:lastModifiedBy>PC4353</cp:lastModifiedBy>
  <cp:revision>2</cp:revision>
  <dcterms:created xsi:type="dcterms:W3CDTF">2012-04-13T08:36:00Z</dcterms:created>
  <dcterms:modified xsi:type="dcterms:W3CDTF">2012-04-13T08:36:00Z</dcterms:modified>
</cp:coreProperties>
</file>